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" type="frame"/>
    </v:background>
  </w:background>
  <w:body>
    <w:p w:rsidR="00392585" w:rsidRPr="007F0769" w:rsidRDefault="00392585" w:rsidP="00A163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F0769">
        <w:rPr>
          <w:rFonts w:ascii="Times New Roman" w:hAnsi="Times New Roman" w:cs="Times New Roman"/>
          <w:b/>
          <w:sz w:val="28"/>
          <w:szCs w:val="28"/>
        </w:rPr>
        <w:t>ФЕДЕРАЦІЯ БАСКЕТБОЛУ УКРАЇНИ</w:t>
      </w: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DC0709" w:rsidP="003708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48260</wp:posOffset>
            </wp:positionV>
            <wp:extent cx="1703070" cy="2296160"/>
            <wp:effectExtent l="0" t="0" r="0" b="0"/>
            <wp:wrapNone/>
            <wp:docPr id="4" name="Рисунок 2" descr="Картинки по запросу эМБЛЕМА фбу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эМБЛЕМА фбу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8" r="2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tabs>
          <w:tab w:val="left" w:pos="29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F076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tabs>
          <w:tab w:val="left" w:pos="233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0769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392585" w:rsidRPr="007F0769" w:rsidRDefault="00392585" w:rsidP="00370817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4624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курсів </w:t>
      </w:r>
      <w:r w:rsidRPr="007F0769">
        <w:rPr>
          <w:rFonts w:ascii="Times New Roman" w:hAnsi="Times New Roman" w:cs="Times New Roman"/>
          <w:sz w:val="28"/>
          <w:szCs w:val="28"/>
          <w:lang w:val="uk-UA"/>
        </w:rPr>
        <w:t xml:space="preserve">ФБУ для </w:t>
      </w:r>
      <w:r>
        <w:rPr>
          <w:rFonts w:ascii="Times New Roman" w:hAnsi="Times New Roman" w:cs="Times New Roman"/>
          <w:sz w:val="28"/>
          <w:szCs w:val="28"/>
          <w:lang w:val="uk-UA"/>
        </w:rPr>
        <w:t>тренерів</w:t>
      </w:r>
    </w:p>
    <w:p w:rsidR="00392585" w:rsidRPr="007F0769" w:rsidRDefault="00392585" w:rsidP="00370817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0769">
        <w:rPr>
          <w:rFonts w:ascii="Times New Roman" w:hAnsi="Times New Roman" w:cs="Times New Roman"/>
          <w:sz w:val="28"/>
          <w:szCs w:val="28"/>
          <w:lang w:val="uk-UA"/>
        </w:rPr>
        <w:t xml:space="preserve">категорії </w:t>
      </w:r>
      <w:r w:rsidRPr="009E5839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r w:rsidRPr="007F0769">
        <w:rPr>
          <w:rFonts w:ascii="Times New Roman" w:hAnsi="Times New Roman" w:cs="Times New Roman"/>
          <w:b/>
          <w:sz w:val="28"/>
          <w:szCs w:val="28"/>
          <w:lang w:val="uk-UA"/>
        </w:rPr>
        <w:t>PRO»</w:t>
      </w: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tabs>
          <w:tab w:val="left" w:pos="315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F076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92585" w:rsidRPr="007F0769" w:rsidRDefault="00392585" w:rsidP="00370817">
      <w:pPr>
        <w:tabs>
          <w:tab w:val="left" w:pos="315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370817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2020 рік</w:t>
      </w:r>
    </w:p>
    <w:p w:rsidR="00392585" w:rsidRPr="007F0769" w:rsidRDefault="00392585" w:rsidP="00370817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2585" w:rsidRDefault="00392585" w:rsidP="00E37ADB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3500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АКТУАЛЬНІ НАПРЯМКИ ВДОСКОНАЛЕННЯ ТРЕНУВАЛЬНОЇ ТА ЗМАГАЛЬНОЇ ДІЯЛЬНОСТІ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БАСКЕТБОЛІСТІВ ВИСОКОГО КЛАСУ </w:t>
      </w:r>
    </w:p>
    <w:p w:rsidR="00392585" w:rsidRPr="00DC3500" w:rsidRDefault="00392585" w:rsidP="00E37ADB">
      <w:pPr>
        <w:tabs>
          <w:tab w:val="left" w:pos="3154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W w:w="10102" w:type="dxa"/>
        <w:tblInd w:w="-432" w:type="dxa"/>
        <w:tblBorders>
          <w:top w:val="single" w:sz="18" w:space="0" w:color="CCCCCC"/>
          <w:left w:val="single" w:sz="18" w:space="0" w:color="CCCCCC"/>
          <w:bottom w:val="single" w:sz="18" w:space="0" w:color="CCCCCC"/>
          <w:right w:val="single" w:sz="18" w:space="0" w:color="CCCCCC"/>
          <w:insideH w:val="single" w:sz="18" w:space="0" w:color="CCCCCC"/>
          <w:insideV w:val="single" w:sz="18" w:space="0" w:color="CCCCCC"/>
        </w:tblBorders>
        <w:tblLook w:val="01E0" w:firstRow="1" w:lastRow="1" w:firstColumn="1" w:lastColumn="1" w:noHBand="0" w:noVBand="0"/>
      </w:tblPr>
      <w:tblGrid>
        <w:gridCol w:w="942"/>
        <w:gridCol w:w="6258"/>
        <w:gridCol w:w="1161"/>
        <w:gridCol w:w="1741"/>
      </w:tblGrid>
      <w:tr w:rsidR="00392585" w:rsidRPr="007F0769" w:rsidTr="00EC3890">
        <w:trPr>
          <w:trHeight w:val="621"/>
        </w:trPr>
        <w:tc>
          <w:tcPr>
            <w:tcW w:w="942" w:type="dxa"/>
            <w:shd w:val="clear" w:color="auto" w:fill="D9D9D9"/>
            <w:vAlign w:val="center"/>
          </w:tcPr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258" w:type="dxa"/>
            <w:shd w:val="clear" w:color="auto" w:fill="D9D9D9"/>
            <w:vAlign w:val="center"/>
          </w:tcPr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392585" w:rsidRPr="007F0769" w:rsidTr="00EC3890">
        <w:trPr>
          <w:trHeight w:val="316"/>
        </w:trPr>
        <w:tc>
          <w:tcPr>
            <w:tcW w:w="942" w:type="dxa"/>
            <w:vMerge w:val="restart"/>
            <w:vAlign w:val="center"/>
          </w:tcPr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02.06</w:t>
            </w:r>
            <w:r w:rsidRPr="00EC38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60" w:type="dxa"/>
            <w:gridSpan w:val="3"/>
            <w:vAlign w:val="center"/>
          </w:tcPr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Практичні заняття:</w:t>
            </w:r>
          </w:p>
        </w:tc>
      </w:tr>
      <w:tr w:rsidR="00392585" w:rsidRPr="007F0769" w:rsidTr="00EC3890">
        <w:trPr>
          <w:trHeight w:val="173"/>
        </w:trPr>
        <w:tc>
          <w:tcPr>
            <w:tcW w:w="942" w:type="dxa"/>
            <w:vMerge/>
          </w:tcPr>
          <w:p w:rsidR="00392585" w:rsidRPr="00EC3890" w:rsidRDefault="00392585" w:rsidP="00EC3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  <w:vAlign w:val="center"/>
          </w:tcPr>
          <w:p w:rsidR="00392585" w:rsidRPr="007534F7" w:rsidRDefault="00392585" w:rsidP="00EC38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Вдосконалення індивідуальної техніко-тактичної підготовленості баскетболістів високого класу в нападі та захисті</w:t>
            </w:r>
          </w:p>
          <w:p w:rsidR="00392585" w:rsidRPr="00EC3890" w:rsidRDefault="00392585" w:rsidP="00EC389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(Волков Олександр Анатолійович</w:t>
            </w:r>
            <w:r w:rsidRPr="00EC3890">
              <w:rPr>
                <w:rFonts w:ascii="Times New Roman" w:hAnsi="Times New Roman" w:cs="Times New Roman"/>
                <w:i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 заслужений майстер спорту з баскетболу, олімпійський чемпіон, Україна</w:t>
            </w:r>
            <w:r w:rsidRPr="00EC3890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1161" w:type="dxa"/>
            <w:vAlign w:val="center"/>
          </w:tcPr>
          <w:p w:rsidR="00392585" w:rsidRPr="00D043AC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11.00 – 12.30</w:t>
            </w:r>
          </w:p>
        </w:tc>
        <w:tc>
          <w:tcPr>
            <w:tcW w:w="1741" w:type="dxa"/>
            <w:vAlign w:val="center"/>
          </w:tcPr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3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On-line </w:t>
            </w:r>
          </w:p>
          <w:p w:rsidR="00392585" w:rsidRPr="00EC3890" w:rsidRDefault="00392585" w:rsidP="00EC38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3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(YouTube) </w:t>
            </w:r>
          </w:p>
        </w:tc>
      </w:tr>
      <w:tr w:rsidR="00392585" w:rsidRPr="009E5839" w:rsidTr="004A152E">
        <w:trPr>
          <w:trHeight w:val="1758"/>
        </w:trPr>
        <w:tc>
          <w:tcPr>
            <w:tcW w:w="942" w:type="dxa"/>
            <w:vMerge/>
          </w:tcPr>
          <w:p w:rsidR="00392585" w:rsidRPr="00EC3890" w:rsidRDefault="00392585" w:rsidP="00EC3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</w:tcPr>
          <w:p w:rsidR="00392585" w:rsidRPr="009E5839" w:rsidRDefault="00392585" w:rsidP="00EC3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Організація атакувальних та захисних дій команд високої кваліфікації </w:t>
            </w:r>
            <w:r w:rsidR="008E2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ігрових варіаціях PNR на сучасному етапі розвитку баскетболу.</w:t>
            </w:r>
          </w:p>
          <w:p w:rsidR="00392585" w:rsidRPr="00EC3890" w:rsidRDefault="00392585" w:rsidP="00EC389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(Звездан Мітрович – головний тренер національної чоловічої збірної Чорногорії з баскетболу, Чорногорія</w:t>
            </w:r>
            <w:r w:rsidRPr="00EC3890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1161" w:type="dxa"/>
            <w:vAlign w:val="center"/>
          </w:tcPr>
          <w:p w:rsidR="00392585" w:rsidRPr="00EC3890" w:rsidRDefault="00392585" w:rsidP="004A15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2585" w:rsidRPr="00EC3890" w:rsidRDefault="00392585" w:rsidP="004A15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r w:rsidR="00A43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EC38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</w:t>
            </w:r>
            <w:r w:rsidR="00A43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EC38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43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  <w:p w:rsidR="00392585" w:rsidRPr="00EC3890" w:rsidRDefault="00392585" w:rsidP="004A15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  <w:vAlign w:val="center"/>
          </w:tcPr>
          <w:p w:rsidR="00392585" w:rsidRPr="00EC3890" w:rsidRDefault="00392585" w:rsidP="004A15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EC38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C3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</w:p>
          <w:p w:rsidR="00392585" w:rsidRPr="00EC3890" w:rsidRDefault="00392585" w:rsidP="004A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8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C3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EC38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392585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Pr="007F0769" w:rsidRDefault="00392585" w:rsidP="007317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AB506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92585" w:rsidRDefault="00392585" w:rsidP="00AB506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92585" w:rsidSect="003A01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EA" w:rsidRDefault="00D254EA" w:rsidP="008E2F57">
      <w:r>
        <w:separator/>
      </w:r>
    </w:p>
  </w:endnote>
  <w:endnote w:type="continuationSeparator" w:id="0">
    <w:p w:rsidR="00D254EA" w:rsidRDefault="00D254EA" w:rsidP="008E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85" w:rsidRDefault="0039258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85" w:rsidRDefault="0039258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85" w:rsidRDefault="003925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EA" w:rsidRDefault="00D254EA" w:rsidP="008E2F57">
      <w:r>
        <w:separator/>
      </w:r>
    </w:p>
  </w:footnote>
  <w:footnote w:type="continuationSeparator" w:id="0">
    <w:p w:rsidR="00D254EA" w:rsidRDefault="00D254EA" w:rsidP="008E2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85" w:rsidRDefault="0039258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85" w:rsidRDefault="0039258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85" w:rsidRDefault="0039258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a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17"/>
    <w:rsid w:val="00017B5D"/>
    <w:rsid w:val="00030847"/>
    <w:rsid w:val="0008674F"/>
    <w:rsid w:val="00092CD0"/>
    <w:rsid w:val="000A4E08"/>
    <w:rsid w:val="000D6FC0"/>
    <w:rsid w:val="001037CD"/>
    <w:rsid w:val="00182A22"/>
    <w:rsid w:val="00184A0B"/>
    <w:rsid w:val="001F1A70"/>
    <w:rsid w:val="001F2F77"/>
    <w:rsid w:val="002200A1"/>
    <w:rsid w:val="00233AFB"/>
    <w:rsid w:val="00250EEB"/>
    <w:rsid w:val="00370817"/>
    <w:rsid w:val="003910B8"/>
    <w:rsid w:val="00392585"/>
    <w:rsid w:val="003967DF"/>
    <w:rsid w:val="003A016F"/>
    <w:rsid w:val="003F5C10"/>
    <w:rsid w:val="004624C0"/>
    <w:rsid w:val="00467630"/>
    <w:rsid w:val="00471A0A"/>
    <w:rsid w:val="0048379F"/>
    <w:rsid w:val="004A152E"/>
    <w:rsid w:val="004C2396"/>
    <w:rsid w:val="004D2149"/>
    <w:rsid w:val="004F33A9"/>
    <w:rsid w:val="00533C02"/>
    <w:rsid w:val="005507D8"/>
    <w:rsid w:val="005655FA"/>
    <w:rsid w:val="005724F3"/>
    <w:rsid w:val="005873AA"/>
    <w:rsid w:val="00636677"/>
    <w:rsid w:val="006738EA"/>
    <w:rsid w:val="00696C83"/>
    <w:rsid w:val="006A4742"/>
    <w:rsid w:val="006B1BD1"/>
    <w:rsid w:val="00724FC3"/>
    <w:rsid w:val="00731760"/>
    <w:rsid w:val="007534F7"/>
    <w:rsid w:val="00784930"/>
    <w:rsid w:val="007A4655"/>
    <w:rsid w:val="007B0526"/>
    <w:rsid w:val="007B3F27"/>
    <w:rsid w:val="007F0769"/>
    <w:rsid w:val="00886A47"/>
    <w:rsid w:val="008B4C66"/>
    <w:rsid w:val="008D1ADC"/>
    <w:rsid w:val="008E25FC"/>
    <w:rsid w:val="008E277B"/>
    <w:rsid w:val="008E2F57"/>
    <w:rsid w:val="008F6C15"/>
    <w:rsid w:val="0091004F"/>
    <w:rsid w:val="00972C3A"/>
    <w:rsid w:val="009A6D7C"/>
    <w:rsid w:val="009C75F0"/>
    <w:rsid w:val="009C7ED9"/>
    <w:rsid w:val="009E44AE"/>
    <w:rsid w:val="009E5839"/>
    <w:rsid w:val="00A16345"/>
    <w:rsid w:val="00A304B1"/>
    <w:rsid w:val="00A355EF"/>
    <w:rsid w:val="00A41F5F"/>
    <w:rsid w:val="00A430AC"/>
    <w:rsid w:val="00A74933"/>
    <w:rsid w:val="00AB506C"/>
    <w:rsid w:val="00AD6967"/>
    <w:rsid w:val="00B321CE"/>
    <w:rsid w:val="00B751FC"/>
    <w:rsid w:val="00C21EBF"/>
    <w:rsid w:val="00C553C4"/>
    <w:rsid w:val="00CC3F0E"/>
    <w:rsid w:val="00CD3994"/>
    <w:rsid w:val="00CF4294"/>
    <w:rsid w:val="00D043AC"/>
    <w:rsid w:val="00D121F8"/>
    <w:rsid w:val="00D254EA"/>
    <w:rsid w:val="00D3011F"/>
    <w:rsid w:val="00D36AF5"/>
    <w:rsid w:val="00D37B7C"/>
    <w:rsid w:val="00D44E17"/>
    <w:rsid w:val="00D62023"/>
    <w:rsid w:val="00D86C39"/>
    <w:rsid w:val="00D93CAC"/>
    <w:rsid w:val="00DC0709"/>
    <w:rsid w:val="00DC1D1C"/>
    <w:rsid w:val="00DC3500"/>
    <w:rsid w:val="00DC5472"/>
    <w:rsid w:val="00E05174"/>
    <w:rsid w:val="00E1691F"/>
    <w:rsid w:val="00E17639"/>
    <w:rsid w:val="00E368C5"/>
    <w:rsid w:val="00E37ADB"/>
    <w:rsid w:val="00EC3890"/>
    <w:rsid w:val="00ED7236"/>
    <w:rsid w:val="00F216BC"/>
    <w:rsid w:val="00F3689D"/>
    <w:rsid w:val="00F555E9"/>
    <w:rsid w:val="00FD36EF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F0769"/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076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0769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0769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0769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0769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0769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763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763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1763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1763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1763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17639"/>
    <w:rPr>
      <w:rFonts w:ascii="Calibri" w:hAnsi="Calibri" w:cs="Times New Roman"/>
      <w:b/>
      <w:bCs/>
      <w:color w:val="000000"/>
    </w:rPr>
  </w:style>
  <w:style w:type="table" w:styleId="a3">
    <w:name w:val="Table Grid"/>
    <w:basedOn w:val="a1"/>
    <w:uiPriority w:val="99"/>
    <w:rsid w:val="003708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uiPriority w:val="99"/>
    <w:rsid w:val="007F0769"/>
    <w:rPr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5">
    <w:name w:val="Hyperlink"/>
    <w:basedOn w:val="a0"/>
    <w:uiPriority w:val="99"/>
    <w:rsid w:val="007F0769"/>
    <w:rPr>
      <w:rFonts w:cs="Times New Roman"/>
      <w:color w:val="6666CC"/>
      <w:u w:val="single"/>
    </w:rPr>
  </w:style>
  <w:style w:type="character" w:styleId="a6">
    <w:name w:val="FollowedHyperlink"/>
    <w:basedOn w:val="a0"/>
    <w:uiPriority w:val="99"/>
    <w:rsid w:val="007F0769"/>
    <w:rPr>
      <w:rFonts w:cs="Times New Roman"/>
      <w:color w:val="999999"/>
      <w:u w:val="single"/>
    </w:rPr>
  </w:style>
  <w:style w:type="paragraph" w:styleId="a7">
    <w:name w:val="Normal (Web)"/>
    <w:basedOn w:val="a"/>
    <w:uiPriority w:val="99"/>
    <w:rsid w:val="000D6FC0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Strong"/>
    <w:basedOn w:val="a0"/>
    <w:uiPriority w:val="99"/>
    <w:qFormat/>
    <w:rsid w:val="000D6F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D6FC0"/>
    <w:rPr>
      <w:rFonts w:cs="Times New Roman"/>
    </w:rPr>
  </w:style>
  <w:style w:type="paragraph" w:styleId="a9">
    <w:name w:val="header"/>
    <w:basedOn w:val="a"/>
    <w:link w:val="aa"/>
    <w:uiPriority w:val="99"/>
    <w:rsid w:val="008E2F57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E2F57"/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footer"/>
    <w:basedOn w:val="a"/>
    <w:link w:val="ac"/>
    <w:uiPriority w:val="99"/>
    <w:rsid w:val="008E2F57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8E2F57"/>
    <w:rPr>
      <w:rFonts w:ascii="Arial" w:hAnsi="Arial" w:cs="Arial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F0769"/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076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0769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0769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0769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0769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0769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763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763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1763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1763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1763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17639"/>
    <w:rPr>
      <w:rFonts w:ascii="Calibri" w:hAnsi="Calibri" w:cs="Times New Roman"/>
      <w:b/>
      <w:bCs/>
      <w:color w:val="000000"/>
    </w:rPr>
  </w:style>
  <w:style w:type="table" w:styleId="a3">
    <w:name w:val="Table Grid"/>
    <w:basedOn w:val="a1"/>
    <w:uiPriority w:val="99"/>
    <w:rsid w:val="003708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uiPriority w:val="99"/>
    <w:rsid w:val="007F0769"/>
    <w:rPr>
      <w:sz w:val="20"/>
      <w:szCs w:val="20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styleId="a5">
    <w:name w:val="Hyperlink"/>
    <w:basedOn w:val="a0"/>
    <w:uiPriority w:val="99"/>
    <w:rsid w:val="007F0769"/>
    <w:rPr>
      <w:rFonts w:cs="Times New Roman"/>
      <w:color w:val="6666CC"/>
      <w:u w:val="single"/>
    </w:rPr>
  </w:style>
  <w:style w:type="character" w:styleId="a6">
    <w:name w:val="FollowedHyperlink"/>
    <w:basedOn w:val="a0"/>
    <w:uiPriority w:val="99"/>
    <w:rsid w:val="007F0769"/>
    <w:rPr>
      <w:rFonts w:cs="Times New Roman"/>
      <w:color w:val="999999"/>
      <w:u w:val="single"/>
    </w:rPr>
  </w:style>
  <w:style w:type="paragraph" w:styleId="a7">
    <w:name w:val="Normal (Web)"/>
    <w:basedOn w:val="a"/>
    <w:uiPriority w:val="99"/>
    <w:rsid w:val="000D6FC0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Strong"/>
    <w:basedOn w:val="a0"/>
    <w:uiPriority w:val="99"/>
    <w:qFormat/>
    <w:rsid w:val="000D6FC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D6FC0"/>
    <w:rPr>
      <w:rFonts w:cs="Times New Roman"/>
    </w:rPr>
  </w:style>
  <w:style w:type="paragraph" w:styleId="a9">
    <w:name w:val="header"/>
    <w:basedOn w:val="a"/>
    <w:link w:val="aa"/>
    <w:uiPriority w:val="99"/>
    <w:rsid w:val="008E2F57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E2F57"/>
    <w:rPr>
      <w:rFonts w:ascii="Arial" w:hAnsi="Arial" w:cs="Arial"/>
      <w:color w:val="000000"/>
      <w:sz w:val="24"/>
      <w:szCs w:val="24"/>
      <w:lang w:val="ru-RU"/>
    </w:rPr>
  </w:style>
  <w:style w:type="paragraph" w:styleId="ab">
    <w:name w:val="footer"/>
    <w:basedOn w:val="a"/>
    <w:link w:val="ac"/>
    <w:uiPriority w:val="99"/>
    <w:rsid w:val="008E2F57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8E2F57"/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OSyvak</cp:lastModifiedBy>
  <cp:revision>2</cp:revision>
  <cp:lastPrinted>2020-03-22T10:17:00Z</cp:lastPrinted>
  <dcterms:created xsi:type="dcterms:W3CDTF">2020-05-26T11:17:00Z</dcterms:created>
  <dcterms:modified xsi:type="dcterms:W3CDTF">2020-05-26T11:17:00Z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Pixel 011</vt:lpwstr>
  </property>
</Properties>
</file>